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4EF" w:rsidRDefault="00B01DEB">
      <w:r>
        <w:rPr>
          <w:noProof/>
        </w:rPr>
        <w:drawing>
          <wp:inline distT="0" distB="0" distL="0" distR="0">
            <wp:extent cx="5238750" cy="3486150"/>
            <wp:effectExtent l="19050" t="0" r="0" b="0"/>
            <wp:docPr id="4" name="Picture 4" descr="http://media-cdn.tripadvisor.com/media/photo-s/00/1b/de/e5/osoyo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-cdn.tripadvisor.com/media/photo-s/00/1b/de/e5/osoyo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DEB" w:rsidRDefault="00B01DEB"/>
    <w:p w:rsidR="00F83DF5" w:rsidRDefault="00B01DEB">
      <w:r>
        <w:tab/>
        <w:t xml:space="preserve">Stacey boarded the bus from Vancouver to </w:t>
      </w:r>
      <w:proofErr w:type="spellStart"/>
      <w:r>
        <w:t>Osoyoos</w:t>
      </w:r>
      <w:proofErr w:type="spellEnd"/>
      <w:r>
        <w:t>.  Coming from Ottawa, she was excited to see Canada’s only pock</w:t>
      </w:r>
      <w:r w:rsidR="00F83DF5">
        <w:t>et desert.  Unfortunately,</w:t>
      </w:r>
      <w:r w:rsidR="000969C6">
        <w:t xml:space="preserve"> she was not </w:t>
      </w:r>
      <w:r w:rsidR="00F83DF5">
        <w:t xml:space="preserve">here for a vacation, and was sent over to do an analysis report for Parks Canada.  She was not </w:t>
      </w:r>
      <w:r w:rsidR="000969C6">
        <w:t xml:space="preserve">excited to have to begin </w:t>
      </w:r>
      <w:r>
        <w:t xml:space="preserve">the paper work that loomed ahead.    </w:t>
      </w:r>
    </w:p>
    <w:p w:rsidR="00F83DF5" w:rsidRDefault="000969C6" w:rsidP="00F83DF5">
      <w:pPr>
        <w:ind w:firstLine="720"/>
      </w:pPr>
      <w:r>
        <w:t xml:space="preserve">Like with all proposals discussed, there comes a time when some are eventually put into action.  The discussion around making </w:t>
      </w:r>
      <w:proofErr w:type="spellStart"/>
      <w:r>
        <w:t>Osoyoos</w:t>
      </w:r>
      <w:proofErr w:type="spellEnd"/>
      <w:r>
        <w:t xml:space="preserve"> and the surrounding area </w:t>
      </w:r>
      <w:r w:rsidR="00F83DF5">
        <w:t>into a National Park was one of those proposals.  As a government worker for Parks Canada, it was Stacey’s job to work with the surveyors, biologist, politicians, citizens, and so on and do an analysis.</w:t>
      </w:r>
    </w:p>
    <w:p w:rsidR="00B01DEB" w:rsidRDefault="00F83DF5">
      <w:r>
        <w:tab/>
        <w:t>The government has been talking about claiming this portion of land for quite a while.  Because this landscape is so unique to Canada, it is important to protect it for future generations.  By giving it National Park status, there would be restrictions and limitations</w:t>
      </w:r>
      <w:r w:rsidR="00C85182">
        <w:t xml:space="preserve"> as</w:t>
      </w:r>
      <w:r>
        <w:t xml:space="preserve"> to what, when, </w:t>
      </w:r>
      <w:r w:rsidR="00C85182">
        <w:t xml:space="preserve">where </w:t>
      </w:r>
      <w:r>
        <w:t>and how often infrastructure can be built, and resou</w:t>
      </w:r>
      <w:r w:rsidR="00C85182">
        <w:t>rces can be used.  Stacey knew t</w:t>
      </w:r>
      <w:r>
        <w:t xml:space="preserve">hat turning this valuable asset for Canada into a park will keep it safe for generations to come.  She was also aware of the angry residents she would be meeting in several hours.  Because of its uniqueness, </w:t>
      </w:r>
      <w:proofErr w:type="spellStart"/>
      <w:r>
        <w:t>Osoyoos</w:t>
      </w:r>
      <w:proofErr w:type="spellEnd"/>
      <w:r>
        <w:t xml:space="preserve"> relies heavily on tourism.  Although becoming a National Park does not prevent people from coming to visit, it does limit the amount of companies, hotels, and tourist attractions that can be </w:t>
      </w:r>
      <w:r w:rsidR="00C85182">
        <w:t>established.</w:t>
      </w:r>
      <w:r>
        <w:t xml:space="preserve">  In the area surrounding </w:t>
      </w:r>
      <w:proofErr w:type="spellStart"/>
      <w:r>
        <w:t>Osoyoos</w:t>
      </w:r>
      <w:proofErr w:type="spellEnd"/>
      <w:r>
        <w:t>, most residents are farmers, or work in the vineyards.</w:t>
      </w:r>
      <w:r w:rsidR="00C85182">
        <w:t xml:space="preserve">  This decision could greatly affect their careers.</w:t>
      </w:r>
      <w:r>
        <w:t xml:space="preserve">  </w:t>
      </w:r>
      <w:r w:rsidR="00C85182">
        <w:t>Knots began to form in Stacey’s stomach as she thought of what she will to deal with in the weeks to come.</w:t>
      </w:r>
      <w:r>
        <w:t xml:space="preserve"> </w:t>
      </w:r>
      <w:r w:rsidR="000969C6">
        <w:t xml:space="preserve">  </w:t>
      </w:r>
    </w:p>
    <w:sectPr w:rsidR="00B01DEB" w:rsidSect="001F4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1DEB"/>
    <w:rsid w:val="000969C6"/>
    <w:rsid w:val="001F44EF"/>
    <w:rsid w:val="00B01DEB"/>
    <w:rsid w:val="00C85182"/>
    <w:rsid w:val="00F8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D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2011-12-09T01:36:00Z</dcterms:created>
  <dcterms:modified xsi:type="dcterms:W3CDTF">2011-12-09T02:10:00Z</dcterms:modified>
</cp:coreProperties>
</file>